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57D37" w14:textId="57067436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A09404" w14:textId="77777777" w:rsidR="005A6001" w:rsidRDefault="005A6001" w:rsidP="003021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525B4800" w14:textId="77777777" w:rsidR="005A6001" w:rsidRDefault="005A6001" w:rsidP="003021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АЛЕКСАНДРОВСК-САХАЛИНСКОГО </w:t>
      </w:r>
    </w:p>
    <w:p w14:paraId="12E61AB8" w14:textId="77777777" w:rsidR="005A6001" w:rsidRPr="00A10E91" w:rsidRDefault="005A6001" w:rsidP="003021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ОКРУГА САХАЛИНСКОЙ ОБЛАСТИ</w:t>
      </w:r>
    </w:p>
    <w:p w14:paraId="209BBBD8" w14:textId="77777777" w:rsidR="005A6001" w:rsidRPr="00CF5A09" w:rsidRDefault="005A6001" w:rsidP="005A6001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РАСПОРЯЖЕНИЕ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500FE8" w:rsidRPr="006F78D6" w14:paraId="153F4C2A" w14:textId="77777777" w:rsidTr="006F78D6">
        <w:trPr>
          <w:trHeight w:val="1171"/>
        </w:trPr>
        <w:tc>
          <w:tcPr>
            <w:tcW w:w="5103" w:type="dxa"/>
          </w:tcPr>
          <w:p w14:paraId="31E658C1" w14:textId="53DDF54B" w:rsidR="004B7609" w:rsidRPr="006F78D6" w:rsidRDefault="005B516B" w:rsidP="004B760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78D6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  <w:u w:val="single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286D21">
                  <w:rPr>
                    <w:rFonts w:ascii="Times New Roman" w:hAnsi="Times New Roman" w:cs="Times New Roman"/>
                    <w:sz w:val="28"/>
                    <w:szCs w:val="28"/>
                    <w:u w:val="single"/>
                  </w:rPr>
                  <w:t>14.05.2026</w:t>
                </w:r>
              </w:sdtContent>
            </w:sdt>
            <w:r w:rsidR="004B7609" w:rsidRPr="006F78D6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  <w:u w:val="single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="00286D21">
                  <w:rPr>
                    <w:rFonts w:ascii="Times New Roman" w:hAnsi="Times New Roman" w:cs="Times New Roman"/>
                    <w:sz w:val="28"/>
                    <w:szCs w:val="28"/>
                    <w:u w:val="single"/>
                  </w:rPr>
                  <w:t>112-р</w:t>
                </w:r>
              </w:sdtContent>
            </w:sdt>
          </w:p>
          <w:p w14:paraId="6CE7B2A3" w14:textId="504FEE0F" w:rsidR="004B7609" w:rsidRPr="006F78D6" w:rsidRDefault="00780206" w:rsidP="004B7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Александровск-Сахалинский</w:t>
            </w:r>
          </w:p>
          <w:p w14:paraId="0A6D1159" w14:textId="457EF0BD" w:rsidR="00500FE8" w:rsidRPr="006F78D6" w:rsidRDefault="00500FE8" w:rsidP="00FE6A34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</w:tc>
      </w:tr>
      <w:tr w:rsidR="00500FE8" w:rsidRPr="006F78D6" w14:paraId="63C24B3D" w14:textId="77777777" w:rsidTr="006F78D6">
        <w:trPr>
          <w:trHeight w:val="202"/>
        </w:trPr>
        <w:tc>
          <w:tcPr>
            <w:tcW w:w="5103" w:type="dxa"/>
          </w:tcPr>
          <w:p w14:paraId="3859B004" w14:textId="3CB5ADCF" w:rsidR="00500FE8" w:rsidRPr="006F78D6" w:rsidRDefault="00631439" w:rsidP="004B760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подготовке основных систем жизнеобеспечения Александровск – Сахалинского муниципального округа к осенне-зимнему периоду 2026/2027</w:t>
            </w:r>
          </w:p>
        </w:tc>
      </w:tr>
    </w:tbl>
    <w:p w14:paraId="60B31EFB" w14:textId="3138FBE2" w:rsidR="0035619C" w:rsidRDefault="00500FE8" w:rsidP="00CC5733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CF5A09"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23E224" w14:textId="77777777" w:rsidR="00CC5733" w:rsidRPr="002C6658" w:rsidRDefault="00CC5733" w:rsidP="00CC5733">
      <w:pPr>
        <w:spacing w:after="24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E0ADC7" w14:textId="77777777" w:rsidR="00E1396E" w:rsidRPr="002C6658" w:rsidRDefault="00E1396E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776F1A" w14:textId="77777777" w:rsidR="00E1396E" w:rsidRPr="002C6658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EE210B" w14:textId="77777777" w:rsidR="00E1396E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7B4C3BB" w14:textId="77777777" w:rsidR="006F78D6" w:rsidRPr="002C6658" w:rsidRDefault="006F78D6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8ABDF9D" w14:textId="3E823DD2" w:rsidR="00D11BA0" w:rsidRDefault="00D11BA0" w:rsidP="00D11BA0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исполнение Федерального закона </w:t>
      </w:r>
      <w:r w:rsidR="009C51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27.07.2010 № 190-ФЗ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теплоснабжении», приказа министерства энергетики Российской Федерации </w:t>
      </w:r>
      <w:r w:rsidR="009C51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13.11.2024 № 2234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утверждении правил обеспечения готовности к отопительному периоду и порядка проведения оценки обеспечения готовности к отопительному периоду», в целях своевременной и качественной подготовки объектов топливно-энергетического комплекса, жилищно-коммунального хозяйства, объектов муниципальной электроэнергетики и социальной сферы, многоквартирных жилых домов  Александровск-Сахалинского муниципального округа к работе в зимних условиях, а также устойчивого и безаварийного прохождения отопительного периода 2026/2027 годов: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4AE47C6" w14:textId="77777777" w:rsidR="00D11BA0" w:rsidRDefault="00D11BA0" w:rsidP="00D11BA0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D046A8C" w14:textId="77777777" w:rsidR="00D11BA0" w:rsidRDefault="00D11BA0" w:rsidP="00D11BA0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Создать оперативный штаб Александровск-Сахалинского муниципального округа по подготовке и прохождению отопительного периода 2026/2027 годов (далее – Оперативный штаб).</w:t>
      </w:r>
    </w:p>
    <w:p w14:paraId="7D783ABF" w14:textId="77777777" w:rsidR="00D11BA0" w:rsidRDefault="00D11BA0" w:rsidP="00D11BA0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Утвердить:</w:t>
      </w:r>
    </w:p>
    <w:p w14:paraId="0872B2F1" w14:textId="77777777" w:rsidR="00D11BA0" w:rsidRDefault="00D11BA0" w:rsidP="00D11BA0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 Положение об оперативном штабе (Приложение № 1).</w:t>
      </w:r>
    </w:p>
    <w:p w14:paraId="33477D47" w14:textId="77777777" w:rsidR="00D11BA0" w:rsidRDefault="00D11BA0" w:rsidP="00D11BA0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2.2. Состав оперативного штаба (Приложение № 2).</w:t>
      </w:r>
    </w:p>
    <w:p w14:paraId="589DC955" w14:textId="77777777" w:rsidR="00D11BA0" w:rsidRDefault="00D11BA0" w:rsidP="00D11BA0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2.3. План мероприятий по подготовке объектов электроэнергетики, жилищно-коммунального хозяйства и социальной сферы к осенне-зимнему периоду 2026/2027 годов (далее – План мероприятий) (Приложение № 3).</w:t>
      </w:r>
    </w:p>
    <w:p w14:paraId="3841B917" w14:textId="77777777" w:rsidR="00D11BA0" w:rsidRDefault="00D11BA0" w:rsidP="00D11BA0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2.4. Состав и графики работы комиссий (Приложение № 4):</w:t>
      </w:r>
    </w:p>
    <w:p w14:paraId="4C6680D2" w14:textId="77777777" w:rsidR="00D11BA0" w:rsidRDefault="00D11BA0" w:rsidP="00D11BA0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2.4.1. По координации и осуществлению контроля за ходом подготовки и прохождения отопительного периода 2026/2027 годов, паспортизации объектов жилищно-коммунального хозяйства и электроэнергетики Александровск-Сахалинского муниципального округа и оценке обеспечения готовности теплоснабжающих организаций к отопительному периоду 2026/2027 годов.</w:t>
      </w:r>
    </w:p>
    <w:p w14:paraId="1368CD7C" w14:textId="77777777" w:rsidR="00D11BA0" w:rsidRDefault="00D11BA0" w:rsidP="00D11BA0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2.4.2. П</w:t>
      </w:r>
      <w:r w:rsidRPr="00D56E15">
        <w:rPr>
          <w:rFonts w:ascii="Times New Roman" w:eastAsia="Times New Roman" w:hAnsi="Times New Roman" w:cs="Times New Roman"/>
          <w:sz w:val="28"/>
          <w:szCs w:val="28"/>
          <w:lang w:eastAsia="ru-RU"/>
        </w:rPr>
        <w:t>о координации и осуществлению контроля за ходом подготовки и прохож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дения отопительного периода 2026</w:t>
      </w:r>
      <w:r w:rsidRPr="00D56E15">
        <w:rPr>
          <w:rFonts w:ascii="Times New Roman" w:eastAsia="Times New Roman" w:hAnsi="Times New Roman" w:cs="Times New Roman"/>
          <w:sz w:val="28"/>
          <w:szCs w:val="28"/>
          <w:lang w:eastAsia="ru-RU"/>
        </w:rPr>
        <w:t>/202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D56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годов, паспортизации объектов муниципальных учреждений социально-культурной сферы Александровск-Сахалинского муниципального округа и оценке обеспечения готовности учреждений социально-культурной сферы к отопительному периоду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6/2027</w:t>
      </w:r>
      <w:r w:rsidRPr="00D56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369FD5AE" w14:textId="77777777" w:rsidR="00D11BA0" w:rsidRDefault="00D11BA0" w:rsidP="00D11BA0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2.4.3. По координации и осуществлению контроля за ходом подготовки и прохождения отопительного периода 2026/2027 годов, паспортизации многоквартирных жилых домов Александровск-Сахалинского муниципального округа и оценке обеспечения готовности управляющих организаций при осуществлении ими деятельности по управлению многоквартирными домами к отопительному периоду 2026/2027 годов.</w:t>
      </w:r>
    </w:p>
    <w:p w14:paraId="2CD54090" w14:textId="77777777" w:rsidR="00D11BA0" w:rsidRDefault="00D11BA0" w:rsidP="00D11BA0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2.5. Норматив запаса топлива для объектов жилищно-коммунального хозяйства и электроэнергетики Александровск-Сахалинского муниципального округа по состоянию на 01 октября 2026 года (Приложение № 5).</w:t>
      </w:r>
    </w:p>
    <w:p w14:paraId="0C1AB1AD" w14:textId="77777777" w:rsidR="00D11BA0" w:rsidRDefault="00D11BA0" w:rsidP="00D11BA0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2.6. Рекомендуемый запас топлива для объектов жилищно-коммунального хозяйства Александровск-Сахалинского муниципального округа по состоянию на 1-е число каждого месяца отопительного периода 2026/2027 года (Приложение № 6).</w:t>
      </w:r>
    </w:p>
    <w:p w14:paraId="771EF9C2" w14:textId="77777777" w:rsidR="00D11BA0" w:rsidRDefault="00D11BA0" w:rsidP="00D11BA0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2.7. Программу проведения оценки обеспечения готовности объектов жилищно-коммунального хозяйства и социально-культурной сферы Александровск-Сахалинского муниципального округа к отопительному периоду 2026/2027 годов (Приложение № 7).</w:t>
      </w:r>
    </w:p>
    <w:p w14:paraId="7A60855A" w14:textId="77777777" w:rsidR="00D11BA0" w:rsidRDefault="00D11BA0" w:rsidP="00D11BA0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Оперативному штабу администрации Александровск-Сахалинского муниципального округа; комиссиям по координации и осуществлению контроля за ходом подготовки и прохождения отопительного периода 2026/2027 годов, паспортизации многоквартирных жилых домов, объектов жилищно-коммунального хозяйства, муниципальной электроэнергетики, социально-культурной сферы Александровск-Сахалинского муниципального округа; ресурсоснабжающим и управляющим организациям, осуществляющим деятельность на территории Александровск-Сахалинского муниципального округа,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обеспечить:</w:t>
      </w:r>
    </w:p>
    <w:p w14:paraId="63E8D3E4" w14:textId="77777777" w:rsidR="00D11BA0" w:rsidRDefault="00D11BA0" w:rsidP="00D11BA0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выполнение контрольных показателей Плана мероприятий;</w:t>
      </w:r>
    </w:p>
    <w:p w14:paraId="7615B7F4" w14:textId="77777777" w:rsidR="00D11BA0" w:rsidRDefault="00D11BA0" w:rsidP="00D11BA0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представление информации в установленные сроки и согласно формам, прилагаемым к Плану мероприятий, в соответствующие контролирующие органы об исполнении Плана мероприятий; </w:t>
      </w:r>
    </w:p>
    <w:p w14:paraId="3A3EFB96" w14:textId="77777777" w:rsidR="00D11BA0" w:rsidRDefault="00D11BA0" w:rsidP="00D11BA0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завершение мероприятий по подготовке к работе в осенне-зимний период потребителей тепловой энергии (объектов социально-культурной сферы), теплопотребляющие установки которых подключены (технологически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присоединены) к системам теплоснабжения теплоснабжающих организаций до 01 сентября 2026 года;</w:t>
      </w:r>
    </w:p>
    <w:p w14:paraId="1D466B5B" w14:textId="77777777" w:rsidR="00D11BA0" w:rsidRDefault="00D11BA0" w:rsidP="00D11BA0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завершение мероприятий по подготовке к работе в осенне-зимний период потребителей тепловой энергии (многоквартирных жилых домов), теплопотребляющие установки которых подключены (технологически присоединены) к системам теплоснабжения теплоснабжающих организаций до 15 сентября 2026 года;</w:t>
      </w:r>
    </w:p>
    <w:p w14:paraId="31914EF0" w14:textId="77777777" w:rsidR="00D11BA0" w:rsidRDefault="00D11BA0" w:rsidP="00D11BA0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завершение основных мероприятий по подготовке к работе в осенне-зимний период объектов жилищно-коммунального хозяйства теплоснабжающих организаций и объектов муниципальной электроэнергетики до 01 октября 2026 года;</w:t>
      </w:r>
    </w:p>
    <w:p w14:paraId="2E8E0E9A" w14:textId="106704A6" w:rsidR="00D11BA0" w:rsidRDefault="00D11BA0" w:rsidP="00D11BA0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принятие мер по погашению просроченной задолженности за потребленные топливно-энергетические ресурсы (тепловую и электрическую э</w:t>
      </w:r>
      <w:r w:rsidR="00990114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нергию) до 01 августа 2026 года.</w:t>
      </w:r>
    </w:p>
    <w:p w14:paraId="1AD2F361" w14:textId="77777777" w:rsidR="00D11BA0" w:rsidRDefault="00D11BA0" w:rsidP="00D11BA0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 Опубликовать настоящее распоряжение на официальном сайте Александровск-Сахалинского муниципального округа.</w:t>
      </w:r>
    </w:p>
    <w:p w14:paraId="29CF8404" w14:textId="77777777" w:rsidR="00D11BA0" w:rsidRDefault="00D11BA0" w:rsidP="00D11BA0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 Контроль за выполнением настоящего распоряжения возложить на первого вице-мэра Александровск-Сахалинского муниципального округа.</w:t>
      </w:r>
    </w:p>
    <w:p w14:paraId="190854A3" w14:textId="77777777" w:rsidR="00D11BA0" w:rsidRDefault="00D11BA0" w:rsidP="00D11BA0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206" w:type="dxa"/>
        <w:tblLook w:val="01E0" w:firstRow="1" w:lastRow="1" w:firstColumn="1" w:lastColumn="1" w:noHBand="0" w:noVBand="0"/>
      </w:tblPr>
      <w:tblGrid>
        <w:gridCol w:w="5213"/>
        <w:gridCol w:w="4993"/>
      </w:tblGrid>
      <w:tr w:rsidR="00D11BA0" w14:paraId="16A09201" w14:textId="77777777" w:rsidTr="00107533">
        <w:tc>
          <w:tcPr>
            <w:tcW w:w="5213" w:type="dxa"/>
            <w:hideMark/>
          </w:tcPr>
          <w:p w14:paraId="772806FB" w14:textId="5F1ED6AA" w:rsidR="00D11BA0" w:rsidRDefault="00D11BA0" w:rsidP="0010753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Мэр Александровск-Сахалинского муниципального округа</w:t>
            </w:r>
          </w:p>
        </w:tc>
        <w:tc>
          <w:tcPr>
            <w:tcW w:w="4993" w:type="dxa"/>
          </w:tcPr>
          <w:p w14:paraId="55A0D593" w14:textId="77777777" w:rsidR="00D11BA0" w:rsidRDefault="00D11BA0" w:rsidP="009B0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0A84759C" w14:textId="381496DC" w:rsidR="00D11BA0" w:rsidRDefault="00D11BA0" w:rsidP="009B0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В.И. Антонюк</w:t>
            </w:r>
          </w:p>
        </w:tc>
      </w:tr>
    </w:tbl>
    <w:p w14:paraId="0BE749BB" w14:textId="77777777" w:rsidR="00E1396E" w:rsidRPr="002C6658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075"/>
      </w:tblGrid>
      <w:tr w:rsidR="006C4A7F" w14:paraId="06EF2194" w14:textId="77777777" w:rsidTr="006C4A7F">
        <w:tc>
          <w:tcPr>
            <w:tcW w:w="5495" w:type="dxa"/>
            <w:hideMark/>
          </w:tcPr>
          <w:p w14:paraId="537D20D9" w14:textId="77777777" w:rsidR="006C4A7F" w:rsidRDefault="006C4A7F">
            <w:pPr>
              <w:rPr>
                <w:sz w:val="28"/>
                <w:szCs w:val="28"/>
              </w:rPr>
            </w:pPr>
          </w:p>
        </w:tc>
        <w:tc>
          <w:tcPr>
            <w:tcW w:w="4075" w:type="dxa"/>
            <w:hideMark/>
          </w:tcPr>
          <w:p w14:paraId="02620F3C" w14:textId="77777777" w:rsidR="006C4A7F" w:rsidRDefault="006C4A7F">
            <w:pPr>
              <w:jc w:val="right"/>
              <w:rPr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 xml:space="preserve"> </w:t>
            </w:r>
          </w:p>
        </w:tc>
      </w:tr>
    </w:tbl>
    <w:p w14:paraId="53EC7259" w14:textId="77777777" w:rsidR="004B7609" w:rsidRPr="00DC1074" w:rsidRDefault="004B7609" w:rsidP="004B7609">
      <w:pPr>
        <w:spacing w:after="0"/>
        <w:jc w:val="both"/>
        <w:rPr>
          <w:sz w:val="20"/>
          <w:szCs w:val="20"/>
        </w:rPr>
      </w:pPr>
    </w:p>
    <w:sectPr w:rsidR="004B7609" w:rsidRPr="00DC1074" w:rsidSect="00565660">
      <w:type w:val="continuous"/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2152E1" w14:textId="77777777" w:rsidR="00631439" w:rsidRDefault="00631439" w:rsidP="00E654EF">
      <w:pPr>
        <w:spacing w:after="0" w:line="240" w:lineRule="auto"/>
      </w:pPr>
      <w:r>
        <w:separator/>
      </w:r>
    </w:p>
  </w:endnote>
  <w:endnote w:type="continuationSeparator" w:id="0">
    <w:p w14:paraId="1591CB14" w14:textId="77777777" w:rsidR="00631439" w:rsidRDefault="00631439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0538C5" w14:textId="77777777" w:rsidR="00631439" w:rsidRDefault="00631439" w:rsidP="00E654EF">
      <w:pPr>
        <w:spacing w:after="0" w:line="240" w:lineRule="auto"/>
      </w:pPr>
      <w:r>
        <w:separator/>
      </w:r>
    </w:p>
  </w:footnote>
  <w:footnote w:type="continuationSeparator" w:id="0">
    <w:p w14:paraId="054F8713" w14:textId="77777777" w:rsidR="00631439" w:rsidRDefault="00631439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7CFC"/>
    <w:rsid w:val="000B2D3C"/>
    <w:rsid w:val="000B3AAF"/>
    <w:rsid w:val="000C0A91"/>
    <w:rsid w:val="000C689B"/>
    <w:rsid w:val="000D0D92"/>
    <w:rsid w:val="000D293F"/>
    <w:rsid w:val="000E7993"/>
    <w:rsid w:val="00107533"/>
    <w:rsid w:val="00116160"/>
    <w:rsid w:val="001246A9"/>
    <w:rsid w:val="00141E6F"/>
    <w:rsid w:val="00143136"/>
    <w:rsid w:val="0015625A"/>
    <w:rsid w:val="00160BC0"/>
    <w:rsid w:val="001626CA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8D4"/>
    <w:rsid w:val="002456E6"/>
    <w:rsid w:val="00252408"/>
    <w:rsid w:val="00255EF6"/>
    <w:rsid w:val="00257380"/>
    <w:rsid w:val="002608E8"/>
    <w:rsid w:val="00263921"/>
    <w:rsid w:val="00264ACE"/>
    <w:rsid w:val="00271EBE"/>
    <w:rsid w:val="00272276"/>
    <w:rsid w:val="0027774E"/>
    <w:rsid w:val="00277ED5"/>
    <w:rsid w:val="00281C4D"/>
    <w:rsid w:val="00286D21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6058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4464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0424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5660"/>
    <w:rsid w:val="00567EC1"/>
    <w:rsid w:val="00570346"/>
    <w:rsid w:val="00582574"/>
    <w:rsid w:val="00582D5F"/>
    <w:rsid w:val="00587A36"/>
    <w:rsid w:val="00594548"/>
    <w:rsid w:val="005A0D8A"/>
    <w:rsid w:val="005A6001"/>
    <w:rsid w:val="005B516B"/>
    <w:rsid w:val="005C01FB"/>
    <w:rsid w:val="005E3926"/>
    <w:rsid w:val="00610546"/>
    <w:rsid w:val="00623CB1"/>
    <w:rsid w:val="00631439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A4474"/>
    <w:rsid w:val="006B17CF"/>
    <w:rsid w:val="006B454D"/>
    <w:rsid w:val="006C4A7F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6F78D6"/>
    <w:rsid w:val="00703AE0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80BEC"/>
    <w:rsid w:val="0098151E"/>
    <w:rsid w:val="00990114"/>
    <w:rsid w:val="00991668"/>
    <w:rsid w:val="00996BF3"/>
    <w:rsid w:val="009978E2"/>
    <w:rsid w:val="009B2679"/>
    <w:rsid w:val="009C3103"/>
    <w:rsid w:val="009C3C9C"/>
    <w:rsid w:val="009C51D5"/>
    <w:rsid w:val="009C5E67"/>
    <w:rsid w:val="009D2057"/>
    <w:rsid w:val="009E5429"/>
    <w:rsid w:val="009F2822"/>
    <w:rsid w:val="009F4322"/>
    <w:rsid w:val="009F47FF"/>
    <w:rsid w:val="00A01C8E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9470D"/>
    <w:rsid w:val="00A95A08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C5733"/>
    <w:rsid w:val="00CD59FF"/>
    <w:rsid w:val="00CD6325"/>
    <w:rsid w:val="00CE75C2"/>
    <w:rsid w:val="00CF0EFE"/>
    <w:rsid w:val="00CF5A09"/>
    <w:rsid w:val="00CF67DE"/>
    <w:rsid w:val="00CF72FB"/>
    <w:rsid w:val="00D06931"/>
    <w:rsid w:val="00D11BA0"/>
    <w:rsid w:val="00D17CB7"/>
    <w:rsid w:val="00D22938"/>
    <w:rsid w:val="00D25744"/>
    <w:rsid w:val="00D32FEA"/>
    <w:rsid w:val="00D40971"/>
    <w:rsid w:val="00D42DEB"/>
    <w:rsid w:val="00D45D7B"/>
    <w:rsid w:val="00D46ED9"/>
    <w:rsid w:val="00D63290"/>
    <w:rsid w:val="00D82401"/>
    <w:rsid w:val="00D87EC1"/>
    <w:rsid w:val="00D92A22"/>
    <w:rsid w:val="00DA1B2B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2BCC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023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EB343A" w:rsidRDefault="002E25FF" w:rsidP="002E25FF">
          <w:pPr>
            <w:pStyle w:val="D19734B103AB4ADAAA35E1B39314B5893"/>
          </w:pPr>
          <w:r w:rsidRPr="006F78D6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EB343A" w:rsidRDefault="002E25FF" w:rsidP="002E25FF">
          <w:pPr>
            <w:pStyle w:val="B8DBDEC0A2C0449A8A6D8C1779155C893"/>
          </w:pPr>
          <w:r w:rsidRPr="006F78D6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CB7"/>
    <w:rsid w:val="00044D2C"/>
    <w:rsid w:val="00284CBF"/>
    <w:rsid w:val="002E25FF"/>
    <w:rsid w:val="006D4B51"/>
    <w:rsid w:val="00A265C4"/>
    <w:rsid w:val="00A333A2"/>
    <w:rsid w:val="00AD4E6B"/>
    <w:rsid w:val="00EB343A"/>
    <w:rsid w:val="00F25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19734B103AB4ADAAA35E1B39314B589">
    <w:name w:val="D19734B103AB4ADAAA35E1B39314B589"/>
    <w:rsid w:val="00F25CB7"/>
  </w:style>
  <w:style w:type="paragraph" w:customStyle="1" w:styleId="B8DBDEC0A2C0449A8A6D8C1779155C89">
    <w:name w:val="B8DBDEC0A2C0449A8A6D8C1779155C89"/>
    <w:rsid w:val="00F25CB7"/>
  </w:style>
  <w:style w:type="character" w:styleId="a3">
    <w:name w:val="Placeholder Text"/>
    <w:basedOn w:val="a0"/>
    <w:uiPriority w:val="99"/>
    <w:semiHidden/>
    <w:rsid w:val="002E25FF"/>
    <w:rPr>
      <w:color w:val="808080"/>
    </w:rPr>
  </w:style>
  <w:style w:type="paragraph" w:customStyle="1" w:styleId="AC66F5AA906F471DA3A9365314A358AE">
    <w:name w:val="AC66F5AA906F471DA3A9365314A358AE"/>
    <w:rsid w:val="00F25CB7"/>
  </w:style>
  <w:style w:type="paragraph" w:customStyle="1" w:styleId="D19734B103AB4ADAAA35E1B39314B5891">
    <w:name w:val="D19734B103AB4ADAAA35E1B39314B5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1">
    <w:name w:val="B8DBDEC0A2C0449A8A6D8C1779155C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D19734B103AB4ADAAA35E1B39314B5892">
    <w:name w:val="D19734B103AB4ADAAA35E1B39314B5892"/>
    <w:rsid w:val="002E25FF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2">
    <w:name w:val="B8DBDEC0A2C0449A8A6D8C1779155C892"/>
    <w:rsid w:val="002E25FF"/>
    <w:pPr>
      <w:spacing w:after="200" w:line="276" w:lineRule="auto"/>
    </w:pPr>
    <w:rPr>
      <w:rFonts w:eastAsiaTheme="minorHAnsi"/>
      <w:lang w:eastAsia="en-US"/>
    </w:rPr>
  </w:style>
  <w:style w:type="paragraph" w:customStyle="1" w:styleId="D19734B103AB4ADAAA35E1B39314B5893">
    <w:name w:val="D19734B103AB4ADAAA35E1B39314B5893"/>
    <w:rsid w:val="002E25FF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3">
    <w:name w:val="B8DBDEC0A2C0449A8A6D8C1779155C893"/>
    <w:rsid w:val="002E25FF"/>
    <w:pPr>
      <w:spacing w:after="200" w:line="276" w:lineRule="auto"/>
    </w:pPr>
    <w:rPr>
      <w:rFonts w:eastAsiaTheme="minorHAnsi"/>
      <w:lang w:eastAsia="en-US"/>
    </w:rPr>
  </w:style>
  <w:style w:type="paragraph" w:customStyle="1" w:styleId="926F57BE02A04EC1AABB30B9C2C7DEEC">
    <w:name w:val="926F57BE02A04EC1AABB30B9C2C7DEEC"/>
    <w:rsid w:val="006D4B51"/>
  </w:style>
  <w:style w:type="paragraph" w:customStyle="1" w:styleId="8F9C877CDC9F48BA945964359C096E0E">
    <w:name w:val="8F9C877CDC9F48BA945964359C096E0E"/>
    <w:rsid w:val="006D4B51"/>
  </w:style>
  <w:style w:type="paragraph" w:customStyle="1" w:styleId="5F17B1028C484EB1AEF8A72B21C5CF58">
    <w:name w:val="5F17B1028C484EB1AEF8A72B21C5CF58"/>
    <w:rsid w:val="006D4B5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66D775-B5F6-4C31-A54B-1F901556F01F}">
  <ds:schemaRefs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microsoft.com/sharepoint/v3"/>
    <ds:schemaRef ds:uri="http://purl.org/dc/terms/"/>
    <ds:schemaRef ds:uri="http://schemas.openxmlformats.org/package/2006/metadata/core-properties"/>
    <ds:schemaRef ds:uri="00ae519a-a787-4cb6-a9f3-e0d2ce624f96"/>
    <ds:schemaRef ds:uri="http://schemas.microsoft.com/office/2006/metadata/properties"/>
    <ds:schemaRef ds:uri="D7192FFF-C2B2-4F10-B7A4-C791C93B1729"/>
    <ds:schemaRef ds:uri="http://purl.org/dc/dcmitype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BB8278-FBB1-490B-AED5-5B012C8CE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795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5317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Макейчик Виталий В.</cp:lastModifiedBy>
  <cp:revision>18</cp:revision>
  <cp:lastPrinted>2018-12-05T03:38:00Z</cp:lastPrinted>
  <dcterms:created xsi:type="dcterms:W3CDTF">2018-12-10T01:37:00Z</dcterms:created>
  <dcterms:modified xsi:type="dcterms:W3CDTF">2026-05-14T05:35:00Z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